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32D70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A158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2021-12-15T14:30:00Z</dcterms:modified>
</cp:coreProperties>
</file>